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84A45" w:rsidRDefault="00901400" w:rsidP="000F6AA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Проект </w:t>
      </w:r>
    </w:p>
    <w:p w14:paraId="00000002" w14:textId="5B47A8AF" w:rsidR="00484A45" w:rsidRDefault="00901400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ТИПОВОЕ ПОЛОЖЕНИЕ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о предоставлении социальных услуг социальными работниками</w:t>
      </w:r>
    </w:p>
    <w:p w14:paraId="671F29CC" w14:textId="77777777" w:rsidR="00D332A1" w:rsidRDefault="00D332A1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3" w14:textId="15FB6332" w:rsidR="00484A45" w:rsidRPr="00D332A1" w:rsidRDefault="00901400" w:rsidP="00D332A1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332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14:paraId="203114E5" w14:textId="77777777" w:rsidR="00D332A1" w:rsidRPr="00D332A1" w:rsidRDefault="00D332A1" w:rsidP="00D332A1">
      <w:pPr>
        <w:pStyle w:val="a6"/>
        <w:shd w:val="clear" w:color="auto" w:fill="FFFFFF"/>
        <w:spacing w:after="0" w:line="240" w:lineRule="auto"/>
        <w:ind w:left="75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4" w14:textId="79295C9F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1. Настоящее Типовое положение о предоставлении социальных услуг социальными работниками (далее - Положение) разработано в целях реализации Конституции Кыргызской Республики, Кодекса Кыргызской Республики о детях, законов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0B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Об основах социального обслуживания населения в Кыргызской Республике</w:t>
        </w:r>
      </w:hyperlink>
      <w:r w:rsidR="000F50B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F50BE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hyperlink r:id="rId7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О правах и гарантиях лиц с ограниченными возможностями здоровья</w:t>
        </w:r>
      </w:hyperlink>
      <w:r w:rsidR="000F50B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«О защите семейного насилия» и иных нормативных правовых актов Кыргызской Республики.</w:t>
      </w:r>
    </w:p>
    <w:p w14:paraId="00000005" w14:textId="42D32B22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533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Настоящее положение определяет порядок организации предоставлени</w:t>
      </w:r>
      <w:r w:rsidR="0053377A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социальных услуг детям и их семьям, находящимся в трудной жизненной ситуации,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одиноким  пожилым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гражданам  и лицам  с инвалидностью. </w:t>
      </w:r>
    </w:p>
    <w:p w14:paraId="00000006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Положении используется следующие понятия:</w:t>
      </w:r>
    </w:p>
    <w:p w14:paraId="00000007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трудная жизненная ситуация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ситуация, объективно нарушающая жизнедеятельность гражданина, семьи (инвалидность, неспособность к самообслуживанию в связи с преклонным возрастом, сиротство, безнадзорность, малообеспеченность, безработица, отсутствие определенного места жительства, конфликты и жестокое обращение в семье, одиночество, и т.п.), которую он не может преодолеть самостоятельно; </w:t>
      </w:r>
    </w:p>
    <w:p w14:paraId="00000008" w14:textId="3A2A9C6E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F50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социальная услуга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это целенаправленные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 спроектированные 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 для удовлетворения жизненно важных потребностей лиц по преодолению трудной жизненной ситуации и предупреждения социального исключения;</w:t>
      </w:r>
    </w:p>
    <w:p w14:paraId="00000009" w14:textId="77777777" w:rsidR="00484A45" w:rsidRDefault="00901400" w:rsidP="000F6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социальная защита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определённая система мер, предпринимаемых государством, направленных на обеспечение и социальную защиту конституционных прав лиц, находящихся в трудной жизненной ситуации; </w:t>
      </w:r>
    </w:p>
    <w:p w14:paraId="0000000A" w14:textId="77777777" w:rsidR="00484A45" w:rsidRDefault="00901400" w:rsidP="000F6AA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защиты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 поддержки его семьи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форма документа, утвержденная Правительством Кыргызской Республики, для обеспечения ребенку, находящемуся в трудной жизненной ситуации, и его семье, комплекса мероприятий по предоставлению услуг, направленных преодоление трудной жизненной ситуации; </w:t>
      </w:r>
    </w:p>
    <w:p w14:paraId="0000000B" w14:textId="77777777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ребенок, находящийся в трудной жизненной ситуации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ребенок, оставшийся без ухода родителей, ребенок, оставшийся без попечения родителей, ребенок с инвалидностью или с проблемами в развитии, ребенок, находящиеся в конфликте с законом, ребенок, являющийся свидетелем либо жертвой насилия или преступления, ребенок, проживающий в малообеспеченной семье, работающий ребенок, ребенок, находящийся в зонах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конфликтов и чрезвычайных ситуаций, а также другие категории детей, жизнедеятельность которых объективно нарушена в результате обстоятельств, которые они не могут преодолеть самостоятельно или с помощью семьи, без помощи государства;</w:t>
      </w:r>
    </w:p>
    <w:p w14:paraId="0000000C" w14:textId="0FC00314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50B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жестокое обращение с ребенком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(насилие)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это все типы физического и/или эмоционального жестокого обращения, сексуального насилия, пренебрежения, отсутствия заботы, невнимания и эксплуатации, способные привести или приводящие к фактическому ущербу для здоровья ребенка, его выживания, развития или достоинства в контексте отношений ответственности, доверия и власти;</w:t>
      </w:r>
    </w:p>
    <w:p w14:paraId="0000000D" w14:textId="5442C4F2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50B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дети, находящиеся в конфликте с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задержанные дети, дети, являющиеся подозреваемыми, обвиняемыми в совершении преступлений, осужденными за совершение преступлений; </w:t>
      </w:r>
    </w:p>
    <w:p w14:paraId="0000000E" w14:textId="208A57F9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F50B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дети с инвалидностью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дети, которые имеют долгосрочные физические, умственные, интеллектуальные или сенсорные нарушения, которые при взаимодействии с различными барьерами могут препятствовать их полному и эффективному участию в жизни общества наравне с другими;</w:t>
      </w:r>
    </w:p>
    <w:p w14:paraId="0000000F" w14:textId="77777777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одинокие пожилые граждане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одинокие граждане (одинокие супружеские пары): женщины в возрасте 58 лет и старше, мужчины в возрасте 63 лет и старше;</w:t>
      </w:r>
    </w:p>
    <w:p w14:paraId="00000010" w14:textId="765DC00C" w:rsidR="00484A45" w:rsidRDefault="00901400" w:rsidP="000F6A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0F50B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социальное обслуживание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деятельность социальных работников по оказанию социальных услуг, материальной (гуманитарной) помощи, обеспечении питания и ухода, организации посильной трудовой деятельности, отдыха и досуга, проведению социальной адаптации и реабилитации граждан, находящихся в трудной жизненной ситуации;</w:t>
      </w:r>
    </w:p>
    <w:p w14:paraId="00000011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0000012" w14:textId="3BECE0C3" w:rsidR="00484A45" w:rsidRDefault="00901400" w:rsidP="000F6AAF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Порядок выявлени</w:t>
      </w:r>
      <w:r w:rsidR="000F50BE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  постановки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на  учет   </w:t>
      </w:r>
    </w:p>
    <w:p w14:paraId="00000013" w14:textId="77777777" w:rsidR="00484A45" w:rsidRDefault="00484A45" w:rsidP="000F6AAF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0000014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Территориальн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подразделени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уполномоченного органа в сфере социальной защиты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детей (далее -территориальные подразделения)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выявление  </w:t>
      </w:r>
      <w:r>
        <w:rPr>
          <w:rFonts w:ascii="Times New Roman" w:eastAsia="Times New Roman" w:hAnsi="Times New Roman" w:cs="Times New Roman"/>
          <w:sz w:val="28"/>
          <w:szCs w:val="28"/>
        </w:rPr>
        <w:t>детей и их семей, находящихся в трудной жизненной 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одиноки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пожилы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 и лицам с инвалидностью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>
        <w:rPr>
          <w:rFonts w:ascii="Times New Roman" w:eastAsia="Times New Roman" w:hAnsi="Times New Roman" w:cs="Times New Roman"/>
          <w:sz w:val="28"/>
          <w:szCs w:val="28"/>
        </w:rPr>
        <w:t>лица,   находящихся в  трудной  жизненной  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15" w14:textId="6C502A41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0F6A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Выявление лиц, находящихся в трудной жизненной ситуации осуществляется социальными работниками совместно со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специалистами  территориального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государственного  органа  и органа  местного  самоуправления. </w:t>
      </w:r>
    </w:p>
    <w:p w14:paraId="00000016" w14:textId="45358E2F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6.</w:t>
      </w:r>
      <w:r w:rsidR="000F6AA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Способами выявления лиц, находящихся   в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трудной  жизненной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ситуации является: </w:t>
      </w:r>
    </w:p>
    <w:p w14:paraId="00000017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Arial" w:eastAsia="Arial" w:hAnsi="Arial" w:cs="Arial"/>
          <w:color w:val="222222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 получения устных или письменных обращений территориальных государственных органов, организаций и граждан;</w:t>
      </w:r>
    </w:p>
    <w:p w14:paraId="00000018" w14:textId="77777777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 получения информации из средств массовой информации;</w:t>
      </w:r>
    </w:p>
    <w:p w14:paraId="00000019" w14:textId="77777777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 проведения плановых мероприятий (подворные обследования (анкетирование), межведомственные рейды, акции, сходы, встречи с населением).</w:t>
      </w:r>
    </w:p>
    <w:p w14:paraId="0000001A" w14:textId="7E611740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7. Социальный работник при получении информации о лицах, находящихся в трудной жизненной ситуации совместно со специалистами государственного органа и органа местного самоуправления в течение 2 рабочих дней, с выездом по месту фактического нахождения</w:t>
      </w:r>
      <w:r w:rsidR="000F6AA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лиц,   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находящихся в   трудной  жизненной  ситуации  проводит  идентификацию и оценивает ситуацию. </w:t>
      </w:r>
    </w:p>
    <w:p w14:paraId="0000001B" w14:textId="39B5A59F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При получении информации о лицах, находящихся в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трудной  жизненной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ситуации</w:t>
      </w:r>
      <w:r w:rsidR="00D2251E">
        <w:rPr>
          <w:rFonts w:ascii="Times New Roman" w:eastAsia="Times New Roman" w:hAnsi="Times New Roman" w:cs="Times New Roman"/>
          <w:color w:val="222222"/>
          <w:sz w:val="28"/>
          <w:szCs w:val="28"/>
          <w:lang w:val="ky-KG"/>
        </w:rPr>
        <w:t>,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социальный  работник  регистрирует  в   Журнале учета детей и их семей, находящихся в трудной жизненной ситуации, а одиноких  пожилых  граждан   и  лиц с  инвалидностью  в   Журнале учета, нуждающихся  в  социальных  услугах  на  дому.   </w:t>
      </w:r>
    </w:p>
    <w:p w14:paraId="0000001C" w14:textId="6C134874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8. При проведении идентификации </w:t>
      </w:r>
      <w:r w:rsidR="00D2251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социальный </w:t>
      </w:r>
      <w:proofErr w:type="gramStart"/>
      <w:r w:rsidR="00D2251E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работник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заполняет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акт обследования жилищно-бытовых условий (далее - акт), и составляет заключение о  постановки  на  учет в   территориальное  подразделение  уполномоченного  органа    по   социальной  защите  и  защите   детей.</w:t>
      </w:r>
    </w:p>
    <w:p w14:paraId="0000001D" w14:textId="77777777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Акт подписывается лицами, участвовавшими в обследовании жилищно-бытовых условий семьи, копия акта выдается лицам, участвовавшим в обследовании, для принятия, в случаях необходимости, соответствующих мер в рамках их компетенции.</w:t>
      </w:r>
    </w:p>
    <w:p w14:paraId="0000001E" w14:textId="6DC5F872" w:rsidR="00484A45" w:rsidRDefault="00901400" w:rsidP="000F6A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9. Консилиум  по  социальной  защите  лиц, находящихся  в трудной  жизненной  ситуации (далее 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Косилиум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), созданное территориальным подразделением уполномоченного органа по социальной  защите рассматривает заключение  социального работника и принимает решение о признании лиц,  находящимися в трудной жизненной ситуации  и  постановки  на  учет  для   дальнейшей   работы  по  выходу  из  трудной  жизненной  ситуации. </w:t>
      </w:r>
    </w:p>
    <w:p w14:paraId="0000001F" w14:textId="77777777" w:rsidR="00484A45" w:rsidRDefault="00484A45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20" w14:textId="43BF6D38" w:rsidR="00484A45" w:rsidRDefault="00901400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D2251E">
        <w:rPr>
          <w:rFonts w:ascii="Times New Roman" w:eastAsia="Times New Roman" w:hAnsi="Times New Roman" w:cs="Times New Roman"/>
          <w:b/>
          <w:sz w:val="28"/>
          <w:szCs w:val="28"/>
        </w:rPr>
        <w:t>Порядок постановки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и снятие </w:t>
      </w:r>
      <w:r w:rsidR="00D2251E">
        <w:rPr>
          <w:rFonts w:ascii="Times New Roman" w:eastAsia="Times New Roman" w:hAnsi="Times New Roman" w:cs="Times New Roman"/>
          <w:b/>
          <w:sz w:val="28"/>
          <w:szCs w:val="28"/>
        </w:rPr>
        <w:t>с учета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получателей </w:t>
      </w:r>
    </w:p>
    <w:p w14:paraId="00000021" w14:textId="64ED1C34" w:rsidR="00484A45" w:rsidRDefault="00901400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социальных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услуг на дому</w:t>
      </w:r>
    </w:p>
    <w:p w14:paraId="00000022" w14:textId="77777777" w:rsidR="00484A45" w:rsidRPr="00D332A1" w:rsidRDefault="00484A45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23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Территориальное подразделение создает в своей структуре отдел/сектор по работе с одинокими пожилыми  гражданами и  лиц  с инвалидностью, при наличии не менее 60 лиц, нуждающихся в социальном  услуге на  дому, и не менее 30 лиц, нуждающихся в социальном услуге  на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дому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в высокогорных, отдаленных районах, и финансируется из средств местного бюджета.</w:t>
      </w:r>
    </w:p>
    <w:p w14:paraId="00000024" w14:textId="12E5FB56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Постановки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учет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предоставление  социальных   услуг   на  дому  производится приказом территориального подразделения на основании решения Консилиума. На рассмотрение Консилиума предоставляются следующие документы:</w:t>
      </w:r>
    </w:p>
    <w:p w14:paraId="00000025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заявление;</w:t>
      </w:r>
    </w:p>
    <w:p w14:paraId="00000026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акт обследования жилищно-бытовых условий;</w:t>
      </w:r>
    </w:p>
    <w:p w14:paraId="00000027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документ, удостоверяющий личность (копии паспорта и свидетельства о рождении);</w:t>
      </w:r>
    </w:p>
    <w:p w14:paraId="00000028" w14:textId="68C19762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копия пенсионного удостоверение;</w:t>
      </w:r>
    </w:p>
    <w:p w14:paraId="00000029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справка с места жительства;</w:t>
      </w:r>
    </w:p>
    <w:p w14:paraId="0000002A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выписка из медицинской карты;</w:t>
      </w:r>
    </w:p>
    <w:p w14:paraId="0000002B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заключение медико-социальной экспертной комиссии об инвалидности (копия);</w:t>
      </w:r>
    </w:p>
    <w:p w14:paraId="0000002C" w14:textId="1B821739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копия удостоверение участника Великой Отечественной войны и лиц, приравненных к ним (при наличии);</w:t>
      </w:r>
    </w:p>
    <w:p w14:paraId="0000002D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решение комиссии.</w:t>
      </w:r>
    </w:p>
    <w:p w14:paraId="0000002E" w14:textId="1BE7C80B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Социальный работник оказывает содействие в оформлении вышеуказанных документов лицам, нуждающихся в социальных услугах на   дому.</w:t>
      </w:r>
    </w:p>
    <w:p w14:paraId="0000002F" w14:textId="62649866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Консилиум вправе   отказать предоставлять социальные   услуги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  дому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 основании медицинского заключения о наличие: туберкулеза в активной стадии процесса, психотических расстройств (бредовые расстройства, галлюцинации, агрессии, импульсивное поведение), карантинных инфекций и других заболеваний, требующих лечения в специализированных медицинских организациях.</w:t>
      </w:r>
    </w:p>
    <w:p w14:paraId="00000030" w14:textId="32AA2A21" w:rsidR="00484A45" w:rsidRDefault="00901400" w:rsidP="00A97209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13.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Социальные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highlight w:val="white"/>
        </w:rPr>
        <w:t xml:space="preserve">услуги, предоставляемые на дому одиноким пожилым гражданам и лицам с инвалидностью в соответствии с </w:t>
      </w:r>
      <w:proofErr w:type="spellStart"/>
      <w:r w:rsidR="00A97209">
        <w:rPr>
          <w:rFonts w:ascii="Times New Roman" w:eastAsia="Times New Roman" w:hAnsi="Times New Roman" w:cs="Times New Roman"/>
          <w:sz w:val="28"/>
          <w:szCs w:val="28"/>
        </w:rPr>
        <w:t>перечн</w:t>
      </w:r>
      <w:proofErr w:type="spellEnd"/>
      <w:r w:rsidR="00A97209">
        <w:rPr>
          <w:rFonts w:ascii="Times New Roman" w:eastAsia="Times New Roman" w:hAnsi="Times New Roman" w:cs="Times New Roman"/>
          <w:sz w:val="28"/>
          <w:szCs w:val="28"/>
          <w:lang w:val="ky-KG"/>
        </w:rPr>
        <w:t>ь</w:t>
      </w:r>
      <w:r w:rsidR="00A97209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гарантированных социальных услуг, оказываемых населению Кыргызской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Республики,  определяемым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Кабинетом Министров  Кыргызской Республики. </w:t>
      </w:r>
    </w:p>
    <w:p w14:paraId="00000031" w14:textId="451F091B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Социальные услуги предоставляются на временной или постоянной основе. Временное социальное обслуживание предоставляется на срок до 6 месяцев в зависимости от состояния здоровья и пожелания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получателя  социальных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услуг. </w:t>
      </w:r>
    </w:p>
    <w:p w14:paraId="00000032" w14:textId="2964964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9720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15. Число штатных единиц социальных работников устанавливается из расчета, что один социальный работник предоставляет социальные услуги на дому:</w:t>
      </w:r>
    </w:p>
    <w:p w14:paraId="00000033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- 12-14 человек в городах и поселках городского типа;</w:t>
      </w:r>
    </w:p>
    <w:p w14:paraId="00000034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- 10-12 человек в сельских населенных пунктах;</w:t>
      </w:r>
    </w:p>
    <w:p w14:paraId="00000035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- 8-10 человек в высокогорных, отдаленных районах с учетом степени их нуждаемости, а также территориальной зоны обслуживания.</w:t>
      </w:r>
    </w:p>
    <w:p w14:paraId="00000036" w14:textId="47933A99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Территориальное подразделение и орган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обеспечивают  сумками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 рабочий халат, полотенце, перчатки, фонарик, градусник, тонометр  и  др.)  и транспортными расходами, связанные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предоставлением  социальных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услуг  на  дому.</w:t>
      </w:r>
    </w:p>
    <w:p w14:paraId="00000037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оциальны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составляет индивидуальный график, который утверждается руководителям территориального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подразделения,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и   в  соответствии с   индивидуальным  графиком   предоставляет    социальные  услуги  на  дому.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 </w:t>
      </w:r>
    </w:p>
    <w:p w14:paraId="00000038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Снятие с учета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получателя  социальных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услуг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 приказом территориального подразделения на основании:</w:t>
      </w:r>
    </w:p>
    <w:p w14:paraId="00000039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заявления клиента социальной службы;</w:t>
      </w:r>
    </w:p>
    <w:p w14:paraId="0000003A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социального работника в случае смерти, при оформлении в дом-интернат или переезде клиента социальной службы в другой населенный пункт;</w:t>
      </w:r>
    </w:p>
    <w:p w14:paraId="0000003B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справки медицинского учреждения, в случае выявления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получателя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социальных  услуг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заболеваний, являющихся основанием для противопоказания </w:t>
      </w:r>
      <w:r>
        <w:rPr>
          <w:rFonts w:ascii="Times New Roman" w:eastAsia="Times New Roman" w:hAnsi="Times New Roman" w:cs="Times New Roman"/>
          <w:sz w:val="28"/>
          <w:szCs w:val="28"/>
        </w:rPr>
        <w:t>получения  социальных   услуг  на  дому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3C" w14:textId="77777777" w:rsidR="00484A45" w:rsidRDefault="00484A45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D" w14:textId="1230FB2B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A9720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Функции социального работника    по   социальному обслуживанию одиноких пожилых граждан   и лиц с инвалидностью </w:t>
      </w:r>
    </w:p>
    <w:p w14:paraId="0000003E" w14:textId="77777777" w:rsidR="00484A45" w:rsidRDefault="00484A45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F" w14:textId="7C20584A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</w:t>
      </w:r>
      <w:r w:rsidR="00A972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Социальный работник по социальному обслуживанию одиноких   пожилых граждан и лиц с инвалидностью осуществляет функции: </w:t>
      </w:r>
    </w:p>
    <w:p w14:paraId="00000040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устанавливает причины возникновения у пожилых граждан трудностей, конфликтных ситуаций, оказывает им содействие в их разрешении;</w:t>
      </w:r>
    </w:p>
    <w:p w14:paraId="00000041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выявляет потребности пожилых граждан, при необходимости перенаправляет их в другие организации за получением дополнительных услуг;</w:t>
      </w:r>
    </w:p>
    <w:p w14:paraId="00000042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оказывает содействие в устройстве в медицинские и социальные учреждения,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получение  материальной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социально-бытовой помощи;</w:t>
      </w:r>
    </w:p>
    <w:p w14:paraId="00000043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оказывает (при соответствующей подготовке) первичную медицинскую помощь: измерение давления, температуры тела, наложение компрессов;</w:t>
      </w:r>
    </w:p>
    <w:p w14:paraId="00000044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организовывает вызов медицинских работников, сопровождает получателей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социальных  услуг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в лечебные учреждения;</w:t>
      </w:r>
    </w:p>
    <w:p w14:paraId="00000045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организовывает ритуальные услуги, в случае смерти обслуживаемых;</w:t>
      </w:r>
    </w:p>
    <w:p w14:paraId="00000046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устанавливает контакт и формирует доверительные отношения с клиентами, владеет навыками межличностного общения (вербального и невербального);</w:t>
      </w:r>
    </w:p>
    <w:p w14:paraId="00000047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осуществляет анализ, оценку достигнутых результатов и планирования деятельности;</w:t>
      </w:r>
    </w:p>
    <w:p w14:paraId="00000048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уважает, защищает права и содействует интересам пожилых граждан;</w:t>
      </w:r>
    </w:p>
    <w:p w14:paraId="00000049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устанавливает, сохраняет доверительные отношения с клиентами и соблюдает конфиденциальность;</w:t>
      </w:r>
    </w:p>
    <w:p w14:paraId="0000004A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учитывает культурные, этнические, возрастные, гендерные особенности пожилых граждан;</w:t>
      </w:r>
    </w:p>
    <w:p w14:paraId="0000004B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поддерживает общественное доверие получателем услуг;</w:t>
      </w:r>
    </w:p>
    <w:p w14:paraId="0000004C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умеет применять теорию на практике (выбор и применение соответствующей технологии социальной работы для решения проблемы получателей   услуг);</w:t>
      </w:r>
    </w:p>
    <w:p w14:paraId="0000004D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представляет ежемесячный отчет о проделанной работе непосредственно руководителю территориального подразделения    уполномоченного органа социальной защиты.</w:t>
      </w:r>
    </w:p>
    <w:p w14:paraId="0000004E" w14:textId="77777777" w:rsidR="00484A45" w:rsidRDefault="00484A45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F" w14:textId="045B3389" w:rsidR="00484A45" w:rsidRDefault="00901400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A97209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  <w:proofErr w:type="gramStart"/>
      <w:r w:rsidR="00A97209">
        <w:rPr>
          <w:rFonts w:ascii="Times New Roman" w:eastAsia="Times New Roman" w:hAnsi="Times New Roman" w:cs="Times New Roman"/>
          <w:b/>
          <w:sz w:val="28"/>
          <w:szCs w:val="28"/>
        </w:rPr>
        <w:t>постановки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снятие с  учета детей  и  их семей, находящихся в трудной  жизненной  ситуации</w:t>
      </w:r>
    </w:p>
    <w:p w14:paraId="00000050" w14:textId="77777777" w:rsidR="00484A45" w:rsidRDefault="00484A45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1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Территориальное  подразделение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создает    отдел  по  защите  детей  и  поддержке   семьи.   </w:t>
      </w:r>
    </w:p>
    <w:p w14:paraId="00000052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Деятельность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социального  работника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по  предоставлению  социальных   услуг   для  детей  и  их семей,   находящихся  в трудной  жизненной  ситуации  координирует   заведующий  отделом. </w:t>
      </w:r>
    </w:p>
    <w:p w14:paraId="00000053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21.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Постановка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учет  и  предоставление  социальных  и  государственных   услуг  осуществляется    на  основании  утвержденного   индивидуального  плана.</w:t>
      </w:r>
    </w:p>
    <w:p w14:paraId="00000054" w14:textId="77777777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22.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Социальное  сопровождение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детей  и  их  семей осуществляется  до  выхода  из  трудной  жизненной  ситуации. </w:t>
      </w:r>
    </w:p>
    <w:p w14:paraId="00000055" w14:textId="39D4B343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23. Число штатных единиц социальных работников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устанавливается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одного социального работника 4000 детей из расчета детского населения  района.  </w:t>
      </w:r>
    </w:p>
    <w:p w14:paraId="00000056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24.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Ребенок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его   семья  снимается  с  учета   на  основании  заключение   социального  работника   о  выходе  из  трудной   жизненной  ситуации. </w:t>
      </w:r>
    </w:p>
    <w:p w14:paraId="00000057" w14:textId="77777777" w:rsidR="00484A45" w:rsidRDefault="00484A45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8" w14:textId="5247D935" w:rsidR="00484A45" w:rsidRDefault="00901400" w:rsidP="000F6AAF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A9720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Функции социального работника   по   работе с детьми и семьями, находящимися в   трудной жизненной ситуации</w:t>
      </w:r>
    </w:p>
    <w:p w14:paraId="00000059" w14:textId="77777777" w:rsidR="00484A45" w:rsidRDefault="00484A45" w:rsidP="000F6A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A" w14:textId="763BDBBE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20.</w:t>
      </w:r>
      <w:r w:rsidR="00A972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Социальный работник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работе 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детьми и семьями, осуществляет следующие функции: </w:t>
      </w:r>
    </w:p>
    <w:p w14:paraId="0000005B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  выявляет и ведет учет детей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 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семей, имеющих обстоятельства трудной жизненной ситуации;</w:t>
      </w:r>
    </w:p>
    <w:p w14:paraId="0000005C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  обеспечивает кейс-менеджмент в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социальном  сопровождении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детей  и  их семей, находящихся в  трудной  жизненной  ситуации;</w:t>
      </w:r>
    </w:p>
    <w:p w14:paraId="0000005D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3)  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оказывает  содействие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родителям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лицам их заменяющим, а также лицам претендующим на выполнение обязанностей опекунов (попечителей), усыновителей, приемных родителей позитивным методам воспитания детей; </w:t>
      </w:r>
    </w:p>
    <w:p w14:paraId="0000005E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  консультируют граждан по вопросам защиты детей, находящихся в трудной жизненной ситуации, и их семей;</w:t>
      </w:r>
    </w:p>
    <w:p w14:paraId="0000005F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  осуществляют сбор материалов и готовят проект заключения для назначения предварительной (временной) опеки и попечительства в отношении детей,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находящихся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трудной  жизненной  ситуации;</w:t>
      </w:r>
    </w:p>
    <w:p w14:paraId="00000060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6)   осуществляет социальное сопровождение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детей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их,  семей   находящихся   в   трудной  жизненной  ситуации; </w:t>
      </w:r>
    </w:p>
    <w:p w14:paraId="00000061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  осуществляет защиту прав и/или представляет интересы ребенка, находящегося в трудной жизненной ситуации в гражданском, уголовном судопроизводстве;</w:t>
      </w:r>
    </w:p>
    <w:p w14:paraId="00000062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  оказывает  содействие  и готовит проект заключение в суд о  передаче  ребенка  на усыновление (удочерение) ребенка, об отмене усыновления (удочерения), об  установлении опеки (попечительства),  об  освобождении, об отстранении опекунов (попечителей), об определении места жительства ребенка, о лишении родительских прав, об ограничении родительских прав, об отобрании ребенка без лишения родительских прав, об устройстве ребенка в одну из форм альтернативного ухода за детьми, о возможности объявления ребенка полностью дееспособным (эмансипация), по уголовным и делам с участием детей, по отвлечению детей из системы уголовного судопроизводства в соответствии с законодательством Кыргызской Республики;</w:t>
      </w:r>
    </w:p>
    <w:p w14:paraId="00000063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9)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готовит  проект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заключение о контактах с детьми родителей, ограниченных в родительских правах, а также принимают меры по обеспечению прав родителя, проживающего отдельно от ребенка, в воспитании ребенка и общении с ним, а также прав других родственников на общение с ребенком;</w:t>
      </w:r>
    </w:p>
    <w:p w14:paraId="00000064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 организует и принимает меры по воссоединению ребенка с биологическими родителями и возращению ребенка в свою семью из детского учреждения альтернативного ухода, если это не противоречит интересам ребенка;</w:t>
      </w:r>
    </w:p>
    <w:p w14:paraId="00000065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вносит  предложение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о  временном размещении ребенка вне семьи, в порядке, установленном  законодательством  Кыргызской  Республики;</w:t>
      </w:r>
    </w:p>
    <w:p w14:paraId="00000066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12) готовит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проект  заключение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присвоения фамилии и имени ребенку, родители которого неизвестны и вносят в органы   актов  гражданского  состояния;</w:t>
      </w:r>
    </w:p>
    <w:p w14:paraId="00000067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13)  содействует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родителям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детям    по восстановлению свидетельства о рождении ребенка;</w:t>
      </w:r>
    </w:p>
    <w:p w14:paraId="00000068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14)  обеспечивает социальное сопровождение ребенка в конфликте с законом, ребенка жертвы жестокого обращения (насилия), ребенка потерпевшего, ребенка свидетеля, в соответствии с законодательством Кыргызской Республики;</w:t>
      </w:r>
    </w:p>
    <w:p w14:paraId="00000069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15)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организует  услуги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раннего  вмешательство;</w:t>
      </w:r>
    </w:p>
    <w:p w14:paraId="0000006A" w14:textId="77777777" w:rsidR="00484A45" w:rsidRDefault="00901400" w:rsidP="000F6AAF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16) оказывает социальное сопровождение ребенку, находящемуся в конфликте с законом, и надзор за его поведением в случаях передачи ребенка, находящегося в конфликте с законом, под поручительство сотрудника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территориального  подразделения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6B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17)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проводит  работу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по   профилактике  семейного насилия,    а  также  в  получении   социальных   услуг  жертвами  социальных   услуг; </w:t>
      </w:r>
    </w:p>
    <w:p w14:paraId="0000006C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18)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проводит  работу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по    профилактике торговли  людьми  и  детьми,   организует социальную  реабилитацию жертв торговли  людьми;</w:t>
      </w:r>
    </w:p>
    <w:p w14:paraId="0000006D" w14:textId="77777777" w:rsidR="00484A45" w:rsidRDefault="00901400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19) осуществляет оценку достигнутых результатов собственной профессиональной деятельности; оказание помощи в оценке эффективности принимаемых мер и программ, содействие в проведении мониторинга и обзора результатов предоставляемых услуг. </w:t>
      </w:r>
    </w:p>
    <w:p w14:paraId="0000006E" w14:textId="77777777" w:rsidR="00484A45" w:rsidRDefault="00484A45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F" w14:textId="77777777" w:rsidR="00484A45" w:rsidRDefault="00484A45" w:rsidP="000F6A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</w:p>
    <w:p w14:paraId="00000070" w14:textId="77777777" w:rsidR="00484A45" w:rsidRDefault="00484A45" w:rsidP="000F6A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84A45" w:rsidSect="0053377A">
      <w:pgSz w:w="12240" w:h="15840"/>
      <w:pgMar w:top="1134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4A00"/>
    <w:multiLevelType w:val="hybridMultilevel"/>
    <w:tmpl w:val="CAFEFC6C"/>
    <w:lvl w:ilvl="0" w:tplc="6E4CDE9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A45"/>
    <w:rsid w:val="000F50BE"/>
    <w:rsid w:val="000F6AAF"/>
    <w:rsid w:val="00104993"/>
    <w:rsid w:val="001B761D"/>
    <w:rsid w:val="00334FD1"/>
    <w:rsid w:val="00484A45"/>
    <w:rsid w:val="0053377A"/>
    <w:rsid w:val="00901400"/>
    <w:rsid w:val="00A97209"/>
    <w:rsid w:val="00D2251E"/>
    <w:rsid w:val="00D3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75528"/>
  <w15:docId w15:val="{1D6EB045-16A1-4354-B043-E799F14A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0439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04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4390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4">
    <w:name w:val="Заголовок Знак"/>
    <w:basedOn w:val="a0"/>
    <w:link w:val="a3"/>
    <w:uiPriority w:val="10"/>
    <w:rsid w:val="0004390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4390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4995"/>
    <w:pPr>
      <w:ind w:left="720"/>
      <w:contextualSpacing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202329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43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EsErJ0Jx8dY1y6dx1yP/U/vHgw==">AMUW2mUcyA+JMkmrpQGNQnjbZnSTVT6a9jzdcv7fhhkmWYOPhq+LOQTuVC3oK0FbV4mqsAGnbQCCVdcVpCax96bpyZq/5N3wJK9tApJpmvJ6kwYS36dEmp0=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Nazgul Cholumova</cp:lastModifiedBy>
  <cp:revision>12</cp:revision>
  <dcterms:created xsi:type="dcterms:W3CDTF">2022-03-09T02:28:00Z</dcterms:created>
  <dcterms:modified xsi:type="dcterms:W3CDTF">2022-03-17T04:11:00Z</dcterms:modified>
</cp:coreProperties>
</file>